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0E" w:rsidRDefault="0099310E" w:rsidP="005B3BC0">
      <w:pPr>
        <w:spacing w:after="12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-770890</wp:posOffset>
            </wp:positionV>
            <wp:extent cx="7919720" cy="2766695"/>
            <wp:effectExtent l="0" t="0" r="508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vět velký zesv., jas 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10E" w:rsidRDefault="0099310E" w:rsidP="0099310E">
      <w:pPr>
        <w:tabs>
          <w:tab w:val="left" w:pos="7400"/>
        </w:tabs>
        <w:spacing w:after="120"/>
        <w:jc w:val="center"/>
        <w:rPr>
          <w:rFonts w:ascii="Book Antiqua" w:hAnsi="Book Antiqua"/>
          <w:b/>
          <w:sz w:val="36"/>
          <w:szCs w:val="36"/>
        </w:rPr>
      </w:pPr>
    </w:p>
    <w:p w:rsidR="0099310E" w:rsidRDefault="0099310E" w:rsidP="00920B86">
      <w:pPr>
        <w:tabs>
          <w:tab w:val="left" w:pos="6444"/>
        </w:tabs>
        <w:spacing w:after="360"/>
        <w:jc w:val="center"/>
        <w:rPr>
          <w:rFonts w:ascii="Book Antiqua" w:hAnsi="Book Antiqua"/>
          <w:b/>
          <w:sz w:val="36"/>
          <w:szCs w:val="36"/>
        </w:rPr>
      </w:pPr>
    </w:p>
    <w:p w:rsidR="007A2C5F" w:rsidRPr="00A73C28" w:rsidRDefault="00EF49BD" w:rsidP="005B3BC0">
      <w:pPr>
        <w:spacing w:after="12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Chelčický domov sv. Linharta, o.p.s.</w:t>
      </w:r>
    </w:p>
    <w:p w:rsidR="00957D01" w:rsidRPr="00957D01" w:rsidRDefault="00957D01" w:rsidP="00957D01">
      <w:pPr>
        <w:jc w:val="center"/>
        <w:rPr>
          <w:rFonts w:ascii="Book Antiqua" w:hAnsi="Book Antiqua"/>
          <w:sz w:val="36"/>
          <w:szCs w:val="36"/>
        </w:rPr>
      </w:pPr>
      <w:r w:rsidRPr="00957D01">
        <w:rPr>
          <w:rFonts w:ascii="Book Antiqua" w:hAnsi="Book Antiqua"/>
          <w:sz w:val="36"/>
          <w:szCs w:val="36"/>
        </w:rPr>
        <w:t xml:space="preserve">Vás všechny srdečně zve </w:t>
      </w:r>
      <w:proofErr w:type="gramStart"/>
      <w:r w:rsidRPr="00957D01">
        <w:rPr>
          <w:rFonts w:ascii="Book Antiqua" w:hAnsi="Book Antiqua"/>
          <w:sz w:val="36"/>
          <w:szCs w:val="36"/>
        </w:rPr>
        <w:t>na</w:t>
      </w:r>
      <w:proofErr w:type="gramEnd"/>
    </w:p>
    <w:p w:rsidR="00957D01" w:rsidRPr="0099310E" w:rsidRDefault="00957D01" w:rsidP="00957D01">
      <w:pPr>
        <w:jc w:val="center"/>
        <w:rPr>
          <w:rFonts w:ascii="Book Antiqua" w:hAnsi="Book Antiqua"/>
          <w:b/>
          <w:color w:val="008000"/>
          <w:sz w:val="56"/>
          <w:szCs w:val="56"/>
        </w:rPr>
      </w:pPr>
      <w:r w:rsidRPr="0099310E">
        <w:rPr>
          <w:rFonts w:ascii="Book Antiqua" w:hAnsi="Book Antiqua"/>
          <w:b/>
          <w:color w:val="008000"/>
          <w:sz w:val="56"/>
          <w:szCs w:val="56"/>
        </w:rPr>
        <w:t>Svatojánské slavnosti</w:t>
      </w:r>
    </w:p>
    <w:p w:rsidR="00957D01" w:rsidRPr="0095259E" w:rsidRDefault="00957D01" w:rsidP="00CB403C">
      <w:pPr>
        <w:spacing w:after="120"/>
        <w:jc w:val="center"/>
        <w:rPr>
          <w:rFonts w:ascii="Book Antiqua" w:hAnsi="Book Antiqua"/>
          <w:b/>
          <w:color w:val="008000"/>
          <w:sz w:val="40"/>
          <w:szCs w:val="40"/>
        </w:rPr>
      </w:pPr>
      <w:r w:rsidRPr="0095259E">
        <w:rPr>
          <w:rFonts w:ascii="Book Antiqua" w:hAnsi="Book Antiqua"/>
          <w:b/>
          <w:color w:val="008000"/>
          <w:sz w:val="40"/>
          <w:szCs w:val="40"/>
        </w:rPr>
        <w:t>v pátek 2</w:t>
      </w:r>
      <w:r w:rsidR="00EF49BD" w:rsidRPr="0095259E">
        <w:rPr>
          <w:rFonts w:ascii="Book Antiqua" w:hAnsi="Book Antiqua"/>
          <w:b/>
          <w:color w:val="008000"/>
          <w:sz w:val="40"/>
          <w:szCs w:val="40"/>
        </w:rPr>
        <w:t>5</w:t>
      </w:r>
      <w:r w:rsidRPr="0095259E">
        <w:rPr>
          <w:rFonts w:ascii="Book Antiqua" w:hAnsi="Book Antiqua"/>
          <w:b/>
          <w:color w:val="008000"/>
          <w:sz w:val="40"/>
          <w:szCs w:val="40"/>
        </w:rPr>
        <w:t>. června 20</w:t>
      </w:r>
      <w:r w:rsidR="003C5F8A" w:rsidRPr="0095259E">
        <w:rPr>
          <w:rFonts w:ascii="Book Antiqua" w:hAnsi="Book Antiqua"/>
          <w:b/>
          <w:color w:val="008000"/>
          <w:sz w:val="40"/>
          <w:szCs w:val="40"/>
        </w:rPr>
        <w:t>21</w:t>
      </w:r>
      <w:bookmarkStart w:id="0" w:name="_GoBack"/>
      <w:bookmarkEnd w:id="0"/>
    </w:p>
    <w:p w:rsidR="00957D01" w:rsidRPr="00C97B23" w:rsidRDefault="00957D01" w:rsidP="00A73C28">
      <w:pPr>
        <w:spacing w:after="360"/>
        <w:jc w:val="center"/>
        <w:rPr>
          <w:rFonts w:ascii="Book Antiqua" w:hAnsi="Book Antiqua"/>
          <w:b/>
          <w:sz w:val="26"/>
          <w:szCs w:val="26"/>
        </w:rPr>
      </w:pPr>
      <w:r w:rsidRPr="00C97B23">
        <w:rPr>
          <w:rFonts w:ascii="Book Antiqua" w:hAnsi="Book Antiqua"/>
          <w:b/>
          <w:sz w:val="26"/>
          <w:szCs w:val="26"/>
        </w:rPr>
        <w:t>v přírodní zahradě Chelčického domova sv. Linharta</w:t>
      </w:r>
    </w:p>
    <w:p w:rsidR="00E1218D" w:rsidRPr="00A73C28" w:rsidRDefault="00A73C28" w:rsidP="00957D01">
      <w:pPr>
        <w:jc w:val="center"/>
        <w:rPr>
          <w:rFonts w:ascii="Book Antiqua" w:hAnsi="Book Antiqua"/>
          <w:sz w:val="26"/>
          <w:szCs w:val="26"/>
        </w:rPr>
      </w:pPr>
      <w:r w:rsidRPr="00556000">
        <w:rPr>
          <w:rFonts w:ascii="Wingdings" w:hAnsi="Wingdings"/>
          <w:b/>
          <w:color w:val="008000"/>
          <w:sz w:val="26"/>
          <w:szCs w:val="26"/>
        </w:rPr>
        <w:t></w:t>
      </w:r>
      <w:r w:rsidR="00556000" w:rsidRPr="00556000">
        <w:rPr>
          <w:rFonts w:ascii="Book Antiqua" w:hAnsi="Book Antiqua"/>
          <w:b/>
          <w:color w:val="008000"/>
          <w:sz w:val="26"/>
          <w:szCs w:val="26"/>
        </w:rPr>
        <w:t xml:space="preserve"> </w:t>
      </w:r>
      <w:r w:rsidRPr="00A73C28">
        <w:rPr>
          <w:rFonts w:ascii="Book Antiqua" w:hAnsi="Book Antiqua"/>
          <w:sz w:val="26"/>
          <w:szCs w:val="26"/>
        </w:rPr>
        <w:t>od 16 hod.</w:t>
      </w:r>
      <w:r w:rsidR="001E0446">
        <w:rPr>
          <w:rFonts w:ascii="Book Antiqua" w:hAnsi="Book Antiqua"/>
          <w:sz w:val="26"/>
          <w:szCs w:val="26"/>
        </w:rPr>
        <w:t xml:space="preserve"> </w:t>
      </w:r>
      <w:r w:rsidRPr="00C97B23">
        <w:rPr>
          <w:rFonts w:ascii="Book Antiqua" w:hAnsi="Book Antiqua"/>
          <w:b/>
          <w:sz w:val="26"/>
          <w:szCs w:val="26"/>
        </w:rPr>
        <w:t>výroba svatojánských věnečků</w:t>
      </w:r>
      <w:r w:rsidR="005901A7">
        <w:rPr>
          <w:rFonts w:ascii="Book Antiqua" w:hAnsi="Book Antiqua"/>
          <w:sz w:val="26"/>
          <w:szCs w:val="26"/>
        </w:rPr>
        <w:t>, a</w:t>
      </w:r>
      <w:r w:rsidRPr="00A73C28">
        <w:rPr>
          <w:rFonts w:ascii="Book Antiqua" w:hAnsi="Book Antiqua"/>
          <w:sz w:val="26"/>
          <w:szCs w:val="26"/>
        </w:rPr>
        <w:t>romaterapeutické stanoviště</w:t>
      </w:r>
    </w:p>
    <w:p w:rsidR="00957D01" w:rsidRPr="00A73C28" w:rsidRDefault="00A73C28" w:rsidP="005901A7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556000">
        <w:rPr>
          <w:rFonts w:ascii="Wingdings" w:hAnsi="Wingdings"/>
          <w:b/>
          <w:color w:val="008000"/>
          <w:sz w:val="26"/>
          <w:szCs w:val="26"/>
        </w:rPr>
        <w:t></w:t>
      </w:r>
      <w:r w:rsidR="00556000" w:rsidRPr="00556000">
        <w:rPr>
          <w:rFonts w:ascii="Book Antiqua" w:hAnsi="Book Antiqua"/>
          <w:b/>
          <w:color w:val="008000"/>
          <w:sz w:val="26"/>
          <w:szCs w:val="26"/>
        </w:rPr>
        <w:t xml:space="preserve"> </w:t>
      </w:r>
      <w:r w:rsidR="00957D01" w:rsidRPr="00A73C28">
        <w:rPr>
          <w:rFonts w:ascii="Book Antiqua" w:hAnsi="Book Antiqua"/>
          <w:sz w:val="26"/>
          <w:szCs w:val="26"/>
        </w:rPr>
        <w:t>1</w:t>
      </w:r>
      <w:r>
        <w:rPr>
          <w:rFonts w:ascii="Book Antiqua" w:hAnsi="Book Antiqua"/>
          <w:sz w:val="26"/>
          <w:szCs w:val="26"/>
        </w:rPr>
        <w:t>7</w:t>
      </w:r>
      <w:r w:rsidR="00957D01" w:rsidRPr="00A73C28">
        <w:rPr>
          <w:rFonts w:ascii="Book Antiqua" w:hAnsi="Book Antiqua"/>
          <w:sz w:val="26"/>
          <w:szCs w:val="26"/>
        </w:rPr>
        <w:t xml:space="preserve">.30 hod. </w:t>
      </w:r>
      <w:r w:rsidR="00957D01" w:rsidRPr="00C97B23">
        <w:rPr>
          <w:rFonts w:ascii="Book Antiqua" w:hAnsi="Book Antiqua"/>
          <w:b/>
          <w:sz w:val="26"/>
          <w:szCs w:val="26"/>
        </w:rPr>
        <w:t xml:space="preserve">svatojánský </w:t>
      </w:r>
      <w:r w:rsidR="00957D01" w:rsidRPr="00CB403C">
        <w:rPr>
          <w:rFonts w:ascii="Book Antiqua" w:hAnsi="Book Antiqua"/>
          <w:b/>
          <w:sz w:val="26"/>
          <w:szCs w:val="26"/>
        </w:rPr>
        <w:t>průvod</w:t>
      </w:r>
      <w:r w:rsidR="00957D01" w:rsidRPr="00A73C28">
        <w:rPr>
          <w:rFonts w:ascii="Book Antiqua" w:hAnsi="Book Antiqua"/>
          <w:sz w:val="26"/>
          <w:szCs w:val="26"/>
        </w:rPr>
        <w:t xml:space="preserve"> ze zahrady ke kapli sv. Máří Magdaleny</w:t>
      </w:r>
    </w:p>
    <w:p w:rsidR="00957D01" w:rsidRPr="00A73C28" w:rsidRDefault="00957D01" w:rsidP="00957D01">
      <w:pPr>
        <w:jc w:val="center"/>
        <w:rPr>
          <w:rFonts w:ascii="Book Antiqua" w:hAnsi="Book Antiqua"/>
          <w:sz w:val="26"/>
          <w:szCs w:val="26"/>
        </w:rPr>
      </w:pPr>
      <w:r w:rsidRPr="00A73C28">
        <w:rPr>
          <w:rFonts w:ascii="Book Antiqua" w:hAnsi="Book Antiqua"/>
          <w:sz w:val="26"/>
          <w:szCs w:val="26"/>
        </w:rPr>
        <w:t xml:space="preserve">s májem </w:t>
      </w:r>
      <w:proofErr w:type="spellStart"/>
      <w:r w:rsidRPr="00A73C28">
        <w:rPr>
          <w:rFonts w:ascii="Book Antiqua" w:hAnsi="Book Antiqua"/>
          <w:sz w:val="26"/>
          <w:szCs w:val="26"/>
        </w:rPr>
        <w:t>pištínských</w:t>
      </w:r>
      <w:proofErr w:type="spellEnd"/>
      <w:r w:rsidRPr="00A73C28">
        <w:rPr>
          <w:rFonts w:ascii="Book Antiqua" w:hAnsi="Book Antiqua"/>
          <w:sz w:val="26"/>
          <w:szCs w:val="26"/>
        </w:rPr>
        <w:t xml:space="preserve"> baráčníků</w:t>
      </w:r>
    </w:p>
    <w:p w:rsidR="00957D01" w:rsidRPr="00A73C28" w:rsidRDefault="00A73C28" w:rsidP="003C5F8A">
      <w:pPr>
        <w:spacing w:after="120"/>
        <w:jc w:val="center"/>
        <w:rPr>
          <w:rFonts w:ascii="Book Antiqua" w:hAnsi="Book Antiqua"/>
          <w:sz w:val="26"/>
          <w:szCs w:val="26"/>
        </w:rPr>
      </w:pPr>
      <w:r w:rsidRPr="00556000">
        <w:rPr>
          <w:rFonts w:ascii="Wingdings" w:hAnsi="Wingdings"/>
          <w:b/>
          <w:color w:val="008000"/>
          <w:sz w:val="26"/>
          <w:szCs w:val="26"/>
        </w:rPr>
        <w:t></w:t>
      </w:r>
      <w:r w:rsidR="00556000" w:rsidRPr="00556000">
        <w:rPr>
          <w:rFonts w:ascii="Book Antiqua" w:hAnsi="Book Antiqua"/>
          <w:b/>
          <w:color w:val="008000"/>
          <w:sz w:val="26"/>
          <w:szCs w:val="26"/>
        </w:rPr>
        <w:t xml:space="preserve"> </w:t>
      </w:r>
      <w:r w:rsidR="00957D01" w:rsidRPr="00A73C28">
        <w:rPr>
          <w:rFonts w:ascii="Book Antiqua" w:hAnsi="Book Antiqua"/>
          <w:sz w:val="26"/>
          <w:szCs w:val="26"/>
        </w:rPr>
        <w:t>1</w:t>
      </w:r>
      <w:r>
        <w:rPr>
          <w:rFonts w:ascii="Book Antiqua" w:hAnsi="Book Antiqua"/>
          <w:sz w:val="26"/>
          <w:szCs w:val="26"/>
        </w:rPr>
        <w:t>8</w:t>
      </w:r>
      <w:r w:rsidR="00957D01" w:rsidRPr="00A73C28">
        <w:rPr>
          <w:rFonts w:ascii="Book Antiqua" w:hAnsi="Book Antiqua"/>
          <w:sz w:val="26"/>
          <w:szCs w:val="26"/>
        </w:rPr>
        <w:t xml:space="preserve">.00 hod. </w:t>
      </w:r>
      <w:r w:rsidR="00957D01" w:rsidRPr="00CB403C">
        <w:rPr>
          <w:rFonts w:ascii="Book Antiqua" w:hAnsi="Book Antiqua"/>
          <w:b/>
          <w:sz w:val="26"/>
          <w:szCs w:val="26"/>
        </w:rPr>
        <w:t>koncert</w:t>
      </w:r>
      <w:r w:rsidR="00957D01" w:rsidRPr="00A73C28">
        <w:rPr>
          <w:rFonts w:ascii="Book Antiqua" w:hAnsi="Book Antiqua"/>
          <w:sz w:val="26"/>
          <w:szCs w:val="26"/>
        </w:rPr>
        <w:t xml:space="preserve"> </w:t>
      </w:r>
      <w:r w:rsidR="00C97B23" w:rsidRPr="00C97B23">
        <w:rPr>
          <w:rFonts w:ascii="Book Antiqua" w:hAnsi="Book Antiqua"/>
          <w:b/>
          <w:sz w:val="26"/>
          <w:szCs w:val="26"/>
        </w:rPr>
        <w:t xml:space="preserve">manželů </w:t>
      </w:r>
      <w:proofErr w:type="spellStart"/>
      <w:r w:rsidR="00C97B23" w:rsidRPr="00C97B23">
        <w:rPr>
          <w:rFonts w:ascii="Book Antiqua" w:hAnsi="Book Antiqua"/>
          <w:b/>
          <w:sz w:val="26"/>
          <w:szCs w:val="26"/>
        </w:rPr>
        <w:t>Carlson</w:t>
      </w:r>
      <w:proofErr w:type="spellEnd"/>
      <w:r w:rsidR="00C97B23">
        <w:rPr>
          <w:rFonts w:ascii="Book Antiqua" w:hAnsi="Book Antiqua"/>
          <w:sz w:val="26"/>
          <w:szCs w:val="26"/>
        </w:rPr>
        <w:t xml:space="preserve"> </w:t>
      </w:r>
      <w:r w:rsidR="00957D01" w:rsidRPr="00A73C28">
        <w:rPr>
          <w:rFonts w:ascii="Book Antiqua" w:hAnsi="Book Antiqua"/>
          <w:sz w:val="26"/>
          <w:szCs w:val="26"/>
        </w:rPr>
        <w:t>v kapli sv. Máří Magdaleny Na Lázni</w:t>
      </w:r>
    </w:p>
    <w:p w:rsidR="005901A7" w:rsidRDefault="00920B86" w:rsidP="003C5F8A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9702B07" wp14:editId="7F2F6D1A">
            <wp:simplePos x="0" y="0"/>
            <wp:positionH relativeFrom="column">
              <wp:posOffset>-791845</wp:posOffset>
            </wp:positionH>
            <wp:positionV relativeFrom="paragraph">
              <wp:posOffset>384175</wp:posOffset>
            </wp:positionV>
            <wp:extent cx="7738745" cy="3017520"/>
            <wp:effectExtent l="0" t="0" r="0" b="0"/>
            <wp:wrapTight wrapText="bothSides">
              <wp:wrapPolygon edited="0">
                <wp:start x="0" y="0"/>
                <wp:lineTo x="0" y="21409"/>
                <wp:lineTo x="21534" y="21409"/>
                <wp:lineTo x="215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ípa na kop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" b="7710"/>
                    <a:stretch/>
                  </pic:blipFill>
                  <pic:spPr bwMode="auto">
                    <a:xfrm>
                      <a:off x="0" y="0"/>
                      <a:ext cx="7738745" cy="301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1A7" w:rsidRPr="00556000">
        <w:rPr>
          <w:rFonts w:ascii="Wingdings" w:hAnsi="Wingdings"/>
          <w:b/>
          <w:color w:val="008000"/>
          <w:sz w:val="26"/>
          <w:szCs w:val="26"/>
        </w:rPr>
        <w:t></w:t>
      </w:r>
      <w:r w:rsidR="00556000" w:rsidRPr="00556000">
        <w:rPr>
          <w:rFonts w:ascii="Book Antiqua" w:hAnsi="Book Antiqua"/>
          <w:b/>
          <w:color w:val="008000"/>
          <w:sz w:val="26"/>
          <w:szCs w:val="26"/>
        </w:rPr>
        <w:t xml:space="preserve"> </w:t>
      </w:r>
      <w:r w:rsidR="00C97B23" w:rsidRPr="00C97B23">
        <w:rPr>
          <w:rFonts w:ascii="Book Antiqua" w:hAnsi="Book Antiqua"/>
          <w:b/>
          <w:sz w:val="26"/>
          <w:szCs w:val="26"/>
        </w:rPr>
        <w:t xml:space="preserve">neformální posezení </w:t>
      </w:r>
      <w:r w:rsidR="00C97B23" w:rsidRPr="00C97B23">
        <w:rPr>
          <w:rFonts w:ascii="Book Antiqua" w:hAnsi="Book Antiqua"/>
          <w:sz w:val="26"/>
          <w:szCs w:val="26"/>
        </w:rPr>
        <w:t xml:space="preserve">a </w:t>
      </w:r>
      <w:r w:rsidR="005901A7" w:rsidRPr="00A73C28">
        <w:rPr>
          <w:rFonts w:ascii="Book Antiqua" w:hAnsi="Book Antiqua"/>
          <w:sz w:val="26"/>
          <w:szCs w:val="26"/>
        </w:rPr>
        <w:t>dobroty pečené na ohni</w:t>
      </w:r>
      <w:r w:rsidR="00C97B23">
        <w:rPr>
          <w:rFonts w:ascii="Book Antiqua" w:hAnsi="Book Antiqua"/>
          <w:sz w:val="26"/>
          <w:szCs w:val="26"/>
        </w:rPr>
        <w:t xml:space="preserve"> v přírodní zahradě</w:t>
      </w:r>
    </w:p>
    <w:p w:rsidR="00794FCD" w:rsidRDefault="00794FCD" w:rsidP="00556000">
      <w:pPr>
        <w:spacing w:before="240" w:after="0"/>
        <w:jc w:val="center"/>
        <w:rPr>
          <w:rFonts w:ascii="Book Antiqua" w:hAnsi="Book Antiqua"/>
        </w:rPr>
      </w:pPr>
      <w:r w:rsidRPr="00957D01">
        <w:rPr>
          <w:rFonts w:ascii="Book Antiqua" w:hAnsi="Book Antiqua"/>
        </w:rPr>
        <w:t xml:space="preserve">Svojí účastí na této akci souhlasíte s pořizováním fotografií </w:t>
      </w:r>
    </w:p>
    <w:p w:rsidR="003C5F8A" w:rsidRDefault="00556000" w:rsidP="0099310E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27B6651" wp14:editId="2310F9E2">
            <wp:simplePos x="0" y="0"/>
            <wp:positionH relativeFrom="column">
              <wp:posOffset>3176270</wp:posOffset>
            </wp:positionH>
            <wp:positionV relativeFrom="paragraph">
              <wp:posOffset>382270</wp:posOffset>
            </wp:positionV>
            <wp:extent cx="1234440" cy="431800"/>
            <wp:effectExtent l="0" t="0" r="3810" b="6350"/>
            <wp:wrapTight wrapText="bothSides">
              <wp:wrapPolygon edited="0">
                <wp:start x="0" y="0"/>
                <wp:lineTo x="0" y="20965"/>
                <wp:lineTo x="21333" y="20965"/>
                <wp:lineTo x="213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ha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D4F1F61" wp14:editId="3F73A2A2">
            <wp:simplePos x="0" y="0"/>
            <wp:positionH relativeFrom="column">
              <wp:posOffset>1626870</wp:posOffset>
            </wp:positionH>
            <wp:positionV relativeFrom="paragraph">
              <wp:posOffset>379730</wp:posOffset>
            </wp:positionV>
            <wp:extent cx="984885" cy="431800"/>
            <wp:effectExtent l="0" t="0" r="5715" b="0"/>
            <wp:wrapTight wrapText="bothSides">
              <wp:wrapPolygon edited="0">
                <wp:start x="0" y="0"/>
                <wp:lineTo x="0" y="21109"/>
                <wp:lineTo x="21308" y="21109"/>
                <wp:lineTo x="21308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hocesky kraj-barev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431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CD" w:rsidRPr="00957D01">
        <w:rPr>
          <w:rFonts w:ascii="Book Antiqua" w:hAnsi="Book Antiqua"/>
        </w:rPr>
        <w:t>a jejich poskytnutím pro účely propagace projektu.</w:t>
      </w:r>
    </w:p>
    <w:p w:rsidR="00920B86" w:rsidRPr="00957D01" w:rsidRDefault="00920B86" w:rsidP="0099310E">
      <w:pPr>
        <w:spacing w:after="0"/>
        <w:jc w:val="center"/>
        <w:rPr>
          <w:rFonts w:ascii="Book Antiqua" w:hAnsi="Book Antiqua"/>
        </w:rPr>
      </w:pPr>
    </w:p>
    <w:sectPr w:rsidR="00920B86" w:rsidRPr="00957D01" w:rsidSect="00556000">
      <w:pgSz w:w="11906" w:h="16838"/>
      <w:pgMar w:top="1134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84"/>
    <w:rsid w:val="00020176"/>
    <w:rsid w:val="000A07B6"/>
    <w:rsid w:val="000B3B89"/>
    <w:rsid w:val="000B52C0"/>
    <w:rsid w:val="001E0446"/>
    <w:rsid w:val="001E1F90"/>
    <w:rsid w:val="00220283"/>
    <w:rsid w:val="00233F18"/>
    <w:rsid w:val="00395A3E"/>
    <w:rsid w:val="003A7584"/>
    <w:rsid w:val="003C5F8A"/>
    <w:rsid w:val="00495E3A"/>
    <w:rsid w:val="00511BC4"/>
    <w:rsid w:val="00556000"/>
    <w:rsid w:val="005901A7"/>
    <w:rsid w:val="005B3BC0"/>
    <w:rsid w:val="005D78F5"/>
    <w:rsid w:val="00794FCD"/>
    <w:rsid w:val="007A2C5F"/>
    <w:rsid w:val="008C3945"/>
    <w:rsid w:val="00920B86"/>
    <w:rsid w:val="0095259E"/>
    <w:rsid w:val="00957D01"/>
    <w:rsid w:val="0099310E"/>
    <w:rsid w:val="00A23B13"/>
    <w:rsid w:val="00A73C28"/>
    <w:rsid w:val="00B679E6"/>
    <w:rsid w:val="00C97B23"/>
    <w:rsid w:val="00CB403C"/>
    <w:rsid w:val="00D57F8C"/>
    <w:rsid w:val="00E1218D"/>
    <w:rsid w:val="00E7572B"/>
    <w:rsid w:val="00E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0CC1"/>
  <w15:chartTrackingRefBased/>
  <w15:docId w15:val="{34B12590-9A8D-4C75-9047-0507A996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2019-05-22T11:03:00Z</cp:lastPrinted>
  <dcterms:created xsi:type="dcterms:W3CDTF">2021-05-27T14:09:00Z</dcterms:created>
  <dcterms:modified xsi:type="dcterms:W3CDTF">2021-06-01T15:54:00Z</dcterms:modified>
</cp:coreProperties>
</file>