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25" w:rsidRPr="00B37C3F" w:rsidRDefault="00545D25" w:rsidP="003F5CD1">
      <w:pPr>
        <w:rPr>
          <w:b/>
          <w:color w:val="538135" w:themeColor="accent6" w:themeShade="BF"/>
          <w:sz w:val="28"/>
          <w:szCs w:val="28"/>
        </w:rPr>
      </w:pPr>
      <w:r w:rsidRPr="00B37C3F">
        <w:rPr>
          <w:b/>
          <w:color w:val="538135" w:themeColor="accent6" w:themeShade="BF"/>
          <w:sz w:val="28"/>
          <w:szCs w:val="28"/>
        </w:rPr>
        <w:t>Příroda léčí v mnoha podobách…</w:t>
      </w:r>
    </w:p>
    <w:p w:rsidR="003F5CD1" w:rsidRPr="00B37C3F" w:rsidRDefault="00545D25" w:rsidP="003F5CD1">
      <w:pPr>
        <w:jc w:val="both"/>
        <w:rPr>
          <w:rFonts w:cstheme="minorHAnsi"/>
          <w:color w:val="538135" w:themeColor="accent6" w:themeShade="BF"/>
          <w:shd w:val="clear" w:color="auto" w:fill="FFFFFF"/>
        </w:rPr>
      </w:pPr>
      <w:r w:rsidRPr="00B37C3F">
        <w:rPr>
          <w:rFonts w:cstheme="minorHAnsi"/>
          <w:color w:val="538135" w:themeColor="accent6" w:themeShade="BF"/>
        </w:rPr>
        <w:t xml:space="preserve">To nejlepší není vždy v knihách, ale v přírodě, jenže lidské oko to většinou nevidí. Jihočeský venkov má mnoho darů přírody – rybníky, blata, řeku Vltavu, ovocné stezky, a také krásné lesy. </w:t>
      </w:r>
      <w:r w:rsidRPr="00B37C3F">
        <w:rPr>
          <w:rFonts w:cstheme="minorHAnsi"/>
          <w:color w:val="538135" w:themeColor="accent6" w:themeShade="BF"/>
          <w:shd w:val="clear" w:color="auto" w:fill="FFFFFF"/>
        </w:rPr>
        <w:t xml:space="preserve">Pro lidské společenství bývá procházka lesem tím nejlepším odpočinkem, má pro člověka blahodárné účinky jak po stránce fyzické, tak i psychické, působí na celek tělesného a duševního zdraví. </w:t>
      </w:r>
    </w:p>
    <w:p w:rsidR="003F5CD1" w:rsidRPr="00B37C3F" w:rsidRDefault="00545D25" w:rsidP="003F5CD1">
      <w:pPr>
        <w:jc w:val="both"/>
        <w:rPr>
          <w:rFonts w:cstheme="minorHAnsi"/>
          <w:color w:val="538135" w:themeColor="accent6" w:themeShade="BF"/>
          <w:shd w:val="clear" w:color="auto" w:fill="FFFFFF"/>
        </w:rPr>
      </w:pPr>
      <w:r w:rsidRPr="00B37C3F">
        <w:rPr>
          <w:rFonts w:cstheme="minorHAnsi"/>
          <w:color w:val="538135" w:themeColor="accent6" w:themeShade="BF"/>
          <w:shd w:val="clear" w:color="auto" w:fill="FFFFFF"/>
        </w:rPr>
        <w:t xml:space="preserve">Když totiž necháme přírodu v klidu, ukáže se nám ve své nejkrásnější podobě… Je to totiž neměnný koloběh života a smrti, který zabezpečuje tu nejvyšší různorodost. Některé stromy v přírodě odumírají, </w:t>
      </w:r>
      <w:bookmarkStart w:id="0" w:name="_GoBack"/>
      <w:bookmarkEnd w:id="0"/>
      <w:r w:rsidRPr="00B37C3F">
        <w:rPr>
          <w:rFonts w:cstheme="minorHAnsi"/>
          <w:color w:val="538135" w:themeColor="accent6" w:themeShade="BF"/>
          <w:shd w:val="clear" w:color="auto" w:fill="FFFFFF"/>
        </w:rPr>
        <w:t>jiné vyrostou a příroda tak žije … je to úžasný soubor makro i mikrosvětů.</w:t>
      </w:r>
    </w:p>
    <w:p w:rsidR="003F5CD1" w:rsidRPr="00B37C3F" w:rsidRDefault="003F5CD1" w:rsidP="003F5CD1">
      <w:pPr>
        <w:jc w:val="both"/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</w:pPr>
      <w:r w:rsidRPr="00B37C3F">
        <w:rPr>
          <w:rFonts w:cstheme="minorHAnsi"/>
          <w:color w:val="538135" w:themeColor="accent6" w:themeShade="BF"/>
          <w:shd w:val="clear" w:color="auto" w:fill="FFFFFF"/>
        </w:rPr>
        <w:t>Srdečně Vás zveme do naší ja</w:t>
      </w: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 xml:space="preserve">rně provoněné a novinkami pozměněné přírodní zahradě Chelčického domova sv. Linharta a nově vznikající zahrady ve dvoře Domova. Naleznete zde např. staré ovocné dřeviny (mišpuli, </w:t>
      </w:r>
      <w:r w:rsidR="00080406"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 xml:space="preserve">jeřáb </w:t>
      </w: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oskeruši, hloh peřeno</w:t>
      </w:r>
      <w:r w:rsidR="00080406"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klan</w:t>
      </w: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 xml:space="preserve">ý, třešně, jabloně, meruňky a mnohé další), dále nové byliny a trvalky, které jsme získali díky projektu MAS Rozkvět „Klima </w:t>
      </w:r>
      <w:proofErr w:type="spellStart"/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gr</w:t>
      </w:r>
      <w:r w:rsidRPr="00B37C3F">
        <w:rPr>
          <w:rFonts w:cstheme="minorHAnsi"/>
          <w:b/>
          <w:color w:val="538135" w:themeColor="accent6" w:themeShade="BF"/>
          <w:sz w:val="21"/>
          <w:szCs w:val="21"/>
          <w:shd w:val="clear" w:color="auto" w:fill="FFFFFF"/>
        </w:rPr>
        <w:t>ü</w:t>
      </w: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n</w:t>
      </w:r>
      <w:proofErr w:type="spellEnd"/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“ a také díky darům krásných rostlin od vodňanského zahradníka pana Milana Holého.</w:t>
      </w:r>
    </w:p>
    <w:p w:rsidR="00545D25" w:rsidRPr="00B37C3F" w:rsidRDefault="003F5CD1" w:rsidP="003F5CD1">
      <w:pPr>
        <w:jc w:val="both"/>
        <w:rPr>
          <w:rStyle w:val="Siln"/>
          <w:rFonts w:cstheme="minorHAnsi"/>
          <w:b w:val="0"/>
          <w:i/>
          <w:color w:val="538135" w:themeColor="accent6" w:themeShade="BF"/>
          <w:shd w:val="clear" w:color="auto" w:fill="FFFFFF"/>
        </w:rPr>
      </w:pP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 xml:space="preserve">Přijďte si chvilku jen tak posedět v zahradě, zastavit, pohoupat se na houpačce a pobýt… vrátka na východní straně zahrady jsou stále pro Vás otevřená… </w:t>
      </w:r>
      <w:r w:rsidR="00545D25"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V momentě</w:t>
      </w: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, kdy se takzvaně usadíme v přírodě</w:t>
      </w:r>
      <w:r w:rsidR="00545D25"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, uklidníme se a sžijeme s prostředím, mohou se začít teprve odehrávat určité změny. Můžeme pochopit, že se nemusíme o nic snažit. Všechno je již připrave</w:t>
      </w:r>
      <w:r w:rsidR="00661071"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né. Můžeme vypnout. Můžeme</w:t>
      </w:r>
      <w:r w:rsidR="00545D25"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 xml:space="preserve"> se „</w:t>
      </w: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>nechat přeladit“… a tak Vám to moc přejeme.</w:t>
      </w:r>
    </w:p>
    <w:p w:rsidR="003F5CD1" w:rsidRPr="00B37C3F" w:rsidRDefault="00661071" w:rsidP="00661071">
      <w:pPr>
        <w:ind w:left="4248" w:firstLine="708"/>
        <w:jc w:val="both"/>
        <w:rPr>
          <w:rStyle w:val="Siln"/>
          <w:rFonts w:cstheme="minorHAnsi"/>
          <w:b w:val="0"/>
          <w:i/>
          <w:color w:val="538135" w:themeColor="accent6" w:themeShade="BF"/>
          <w:shd w:val="clear" w:color="auto" w:fill="FFFFFF"/>
        </w:rPr>
      </w:pPr>
      <w:r w:rsidRPr="00B37C3F">
        <w:rPr>
          <w:rStyle w:val="Siln"/>
          <w:rFonts w:cstheme="minorHAnsi"/>
          <w:b w:val="0"/>
          <w:i/>
          <w:color w:val="538135" w:themeColor="accent6" w:themeShade="BF"/>
          <w:shd w:val="clear" w:color="auto" w:fill="FFFFFF"/>
        </w:rPr>
        <w:t xml:space="preserve">Zdraví Vás </w:t>
      </w:r>
      <w:proofErr w:type="spellStart"/>
      <w:r w:rsidRPr="00B37C3F">
        <w:rPr>
          <w:rStyle w:val="Siln"/>
          <w:rFonts w:cstheme="minorHAnsi"/>
          <w:b w:val="0"/>
          <w:i/>
          <w:color w:val="538135" w:themeColor="accent6" w:themeShade="BF"/>
          <w:shd w:val="clear" w:color="auto" w:fill="FFFFFF"/>
        </w:rPr>
        <w:t>Linhartovští</w:t>
      </w:r>
      <w:proofErr w:type="spellEnd"/>
      <w:r w:rsidR="003F5CD1" w:rsidRPr="00B37C3F">
        <w:rPr>
          <w:rStyle w:val="Siln"/>
          <w:rFonts w:cstheme="minorHAnsi"/>
          <w:b w:val="0"/>
          <w:i/>
          <w:color w:val="538135" w:themeColor="accent6" w:themeShade="BF"/>
          <w:shd w:val="clear" w:color="auto" w:fill="FFFFFF"/>
        </w:rPr>
        <w:t>.</w:t>
      </w:r>
    </w:p>
    <w:p w:rsidR="00661071" w:rsidRPr="00B37C3F" w:rsidRDefault="00661071" w:rsidP="00661071">
      <w:pPr>
        <w:jc w:val="both"/>
        <w:rPr>
          <w:rStyle w:val="Siln"/>
          <w:rFonts w:cstheme="minorHAnsi"/>
          <w:b w:val="0"/>
          <w:bCs w:val="0"/>
          <w:color w:val="538135" w:themeColor="accent6" w:themeShade="BF"/>
          <w:shd w:val="clear" w:color="auto" w:fill="FFFFFF"/>
        </w:rPr>
      </w:pP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 xml:space="preserve">PS: A ještě jeden tip: </w:t>
      </w:r>
      <w:r w:rsidRPr="00B37C3F">
        <w:rPr>
          <w:rStyle w:val="Siln"/>
          <w:rFonts w:cstheme="minorHAnsi"/>
          <w:color w:val="538135" w:themeColor="accent6" w:themeShade="BF"/>
          <w:shd w:val="clear" w:color="auto" w:fill="FFFFFF"/>
        </w:rPr>
        <w:t>O víkendu 6. - 7. června Vás zveme na prohlídku s programem Víkendu otevřených zahrad,</w:t>
      </w:r>
      <w:r w:rsidRPr="00B37C3F">
        <w:rPr>
          <w:rStyle w:val="Siln"/>
          <w:rFonts w:cstheme="minorHAnsi"/>
          <w:b w:val="0"/>
          <w:color w:val="538135" w:themeColor="accent6" w:themeShade="BF"/>
          <w:shd w:val="clear" w:color="auto" w:fill="FFFFFF"/>
        </w:rPr>
        <w:t xml:space="preserve"> zajímavého projektu, do kterého se zapojují zahrady po celé Evropě. A všechny zahrady jsou  otevřené zdarma. Tak objevte některou z nich… zveme vás i k nám do Chelčic.</w:t>
      </w:r>
    </w:p>
    <w:p w:rsidR="00B37C3F" w:rsidRDefault="00B37C3F" w:rsidP="00B37C3F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1D3607">
        <w:rPr>
          <w:noProof/>
          <w:lang w:eastAsia="cs-CZ"/>
        </w:rPr>
        <w:drawing>
          <wp:inline distT="0" distB="0" distL="0" distR="0">
            <wp:extent cx="1743075" cy="2619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t xml:space="preserve">Jeřáb oskeruše   </w:t>
      </w:r>
    </w:p>
    <w:p w:rsidR="00B37C3F" w:rsidRDefault="00B37C3F" w:rsidP="00B37C3F">
      <w:pPr>
        <w:rPr>
          <w:noProof/>
          <w:lang w:eastAsia="cs-CZ"/>
        </w:rPr>
      </w:pPr>
      <w: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>
            <wp:extent cx="1630680" cy="2569004"/>
            <wp:effectExtent l="0" t="0" r="762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62" cy="25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Klanopraška</w:t>
      </w:r>
      <w:proofErr w:type="spellEnd"/>
      <w:r>
        <w:t xml:space="preserve"> čínská                               </w:t>
      </w:r>
    </w:p>
    <w:p w:rsidR="00545D25" w:rsidRDefault="00B37C3F" w:rsidP="00B37C3F">
      <w:r>
        <w:rPr>
          <w:noProof/>
          <w:lang w:eastAsia="cs-CZ"/>
        </w:rPr>
        <w:drawing>
          <wp:inline distT="0" distB="0" distL="0" distR="0">
            <wp:extent cx="1914525" cy="23907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Arónie</w:t>
      </w:r>
      <w:proofErr w:type="spellEnd"/>
      <w:r>
        <w:t xml:space="preserve"> – jeřáb černý</w:t>
      </w:r>
    </w:p>
    <w:p w:rsidR="00B37C3F" w:rsidRDefault="00B37C3F" w:rsidP="001D3607">
      <w:pPr>
        <w:ind w:firstLine="708"/>
      </w:pPr>
    </w:p>
    <w:p w:rsidR="00B37C3F" w:rsidRDefault="00B37C3F" w:rsidP="001D3607">
      <w:pPr>
        <w:ind w:firstLine="708"/>
      </w:pPr>
    </w:p>
    <w:p w:rsidR="00B37C3F" w:rsidRDefault="00B37C3F" w:rsidP="001D3607">
      <w:pPr>
        <w:ind w:firstLine="708"/>
      </w:pPr>
      <w:r>
        <w:rPr>
          <w:noProof/>
          <w:lang w:eastAsia="cs-CZ"/>
        </w:rPr>
        <w:drawing>
          <wp:inline distT="0" distB="0" distL="0" distR="0" wp14:anchorId="77DB3339" wp14:editId="2F491548">
            <wp:extent cx="6787481" cy="2619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060398_945587485623366_3740296870804205576_o4-e15786501814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82" cy="262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7915"/>
    <w:multiLevelType w:val="hybridMultilevel"/>
    <w:tmpl w:val="EAB23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22"/>
    <w:rsid w:val="00080406"/>
    <w:rsid w:val="001D3607"/>
    <w:rsid w:val="001E0122"/>
    <w:rsid w:val="003F5CD1"/>
    <w:rsid w:val="00545D25"/>
    <w:rsid w:val="00661071"/>
    <w:rsid w:val="00B37C3F"/>
    <w:rsid w:val="00BE077E"/>
    <w:rsid w:val="00F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FF1E"/>
  <w15:chartTrackingRefBased/>
  <w15:docId w15:val="{D30CD03B-27B4-4F1E-A3D2-64DB747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3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5D25"/>
    <w:rPr>
      <w:b/>
      <w:bCs/>
    </w:rPr>
  </w:style>
  <w:style w:type="paragraph" w:styleId="Odstavecseseznamem">
    <w:name w:val="List Paragraph"/>
    <w:basedOn w:val="Normln"/>
    <w:uiPriority w:val="34"/>
    <w:qFormat/>
    <w:rsid w:val="0054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2020-04-30T20:17:00Z</dcterms:created>
  <dcterms:modified xsi:type="dcterms:W3CDTF">2020-05-04T23:11:00Z</dcterms:modified>
</cp:coreProperties>
</file>